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4" w:rsidRDefault="0066524A" w:rsidP="00842D34">
      <w:pPr>
        <w:spacing w:after="0" w:line="288" w:lineRule="atLeast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  <w:t xml:space="preserve">                                                                           </w:t>
      </w:r>
      <w:r w:rsidR="00842D34"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  <w:t xml:space="preserve">                               </w:t>
      </w:r>
    </w:p>
    <w:p w:rsidR="00842D34" w:rsidRDefault="00842D34" w:rsidP="0079316D">
      <w:pPr>
        <w:spacing w:after="0" w:line="288" w:lineRule="atLeast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</w:p>
    <w:p w:rsidR="0066524A" w:rsidRDefault="0066524A" w:rsidP="0079316D">
      <w:pPr>
        <w:spacing w:after="0" w:line="288" w:lineRule="atLeast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44"/>
          <w:lang w:eastAsia="ru-RU"/>
        </w:rPr>
        <w:drawing>
          <wp:inline distT="0" distB="0" distL="0" distR="0" wp14:anchorId="71A8063F">
            <wp:extent cx="1446388" cy="13144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81" cy="131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24A" w:rsidRDefault="0066524A" w:rsidP="0079316D">
      <w:pPr>
        <w:spacing w:after="0" w:line="288" w:lineRule="atLeast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</w:p>
    <w:p w:rsidR="00842D34" w:rsidRDefault="00842D34" w:rsidP="0079316D">
      <w:pPr>
        <w:spacing w:after="0" w:line="288" w:lineRule="atLeast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</w:p>
    <w:tbl>
      <w:tblPr>
        <w:tblStyle w:val="TableNormal1"/>
        <w:tblpPr w:leftFromText="180" w:rightFromText="180" w:horzAnchor="margin" w:tblpX="-142" w:tblpY="258"/>
        <w:tblW w:w="11128" w:type="dxa"/>
        <w:tblLayout w:type="fixed"/>
        <w:tblLook w:val="01E0" w:firstRow="1" w:lastRow="1" w:firstColumn="1" w:lastColumn="1" w:noHBand="0" w:noVBand="0"/>
      </w:tblPr>
      <w:tblGrid>
        <w:gridCol w:w="6008"/>
        <w:gridCol w:w="5120"/>
      </w:tblGrid>
      <w:tr w:rsidR="0066524A" w:rsidRPr="00961EE1" w:rsidTr="00D74B78">
        <w:trPr>
          <w:trHeight w:val="1459"/>
        </w:trPr>
        <w:tc>
          <w:tcPr>
            <w:tcW w:w="6008" w:type="dxa"/>
          </w:tcPr>
          <w:p w:rsidR="0066524A" w:rsidRPr="00BC3D7C" w:rsidRDefault="0066524A" w:rsidP="00D74B78">
            <w:pPr>
              <w:spacing w:line="370" w:lineRule="exact"/>
              <w:ind w:right="76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Принято на профсоюзном заседании МКДОУ «Детский сад с. </w:t>
            </w:r>
            <w:proofErr w:type="spellStart"/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Краснопартизанск</w:t>
            </w:r>
            <w:proofErr w:type="gramStart"/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»о</w:t>
            </w:r>
            <w:proofErr w:type="gramEnd"/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</w:t>
            </w:r>
            <w:proofErr w:type="spellEnd"/>
            <w:r w:rsidRPr="00BC3D7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02.02.2022</w:t>
            </w:r>
            <w:r w:rsidRPr="00BC3D7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года</w:t>
            </w:r>
          </w:p>
        </w:tc>
        <w:tc>
          <w:tcPr>
            <w:tcW w:w="5120" w:type="dxa"/>
          </w:tcPr>
          <w:p w:rsidR="0066524A" w:rsidRPr="00961EE1" w:rsidRDefault="0066524A" w:rsidP="00D74B78">
            <w:pPr>
              <w:spacing w:line="31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 w:rsidRPr="00961EE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Утверждено</w:t>
            </w:r>
          </w:p>
          <w:p w:rsidR="0066524A" w:rsidRPr="00BC3D7C" w:rsidRDefault="0066524A" w:rsidP="00D74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BC3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Приказом заведующего</w:t>
            </w:r>
            <w:r w:rsidRPr="00BC3D7C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МКДОУ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Детский</w:t>
            </w:r>
            <w:r w:rsidRPr="00BC3D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сад</w:t>
            </w:r>
            <w:proofErr w:type="spellEnd"/>
            <w:r w:rsidRPr="00BC3D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 xml:space="preserve"> с. </w:t>
            </w:r>
            <w:proofErr w:type="spellStart"/>
            <w:r w:rsidRPr="00BC3D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Краснопартизанск</w:t>
            </w:r>
            <w:proofErr w:type="spellEnd"/>
            <w:r w:rsidRPr="00BC3D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»</w:t>
            </w:r>
          </w:p>
          <w:p w:rsidR="0066524A" w:rsidRPr="00961EE1" w:rsidRDefault="0066524A" w:rsidP="00D74B78">
            <w:pPr>
              <w:spacing w:line="30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</w:t>
            </w:r>
            <w:proofErr w:type="spellStart"/>
            <w:r w:rsidRPr="00BC3D7C">
              <w:rPr>
                <w:rFonts w:ascii="Times New Roman" w:eastAsia="Times New Roman" w:hAnsi="Times New Roman" w:cs="Times New Roman"/>
                <w:b/>
                <w:sz w:val="24"/>
              </w:rPr>
              <w:t>Сулейманова</w:t>
            </w:r>
            <w:proofErr w:type="spellEnd"/>
            <w:r w:rsidRPr="00BC3D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 К</w:t>
            </w:r>
          </w:p>
        </w:tc>
      </w:tr>
    </w:tbl>
    <w:p w:rsidR="0066524A" w:rsidRPr="00842D34" w:rsidRDefault="0066524A" w:rsidP="00842D3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</w:pPr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>Муниципальное казенное дошкольное образовательное  учреждение</w:t>
      </w:r>
    </w:p>
    <w:p w:rsidR="0066524A" w:rsidRPr="00842D34" w:rsidRDefault="0066524A" w:rsidP="00332659">
      <w:pPr>
        <w:widowControl w:val="0"/>
        <w:pBdr>
          <w:left w:val="single" w:sz="36" w:space="4" w:color="453BC5"/>
          <w:right w:val="single" w:sz="36" w:space="4" w:color="453BC5"/>
        </w:pBdr>
        <w:autoSpaceDE w:val="0"/>
        <w:autoSpaceDN w:val="0"/>
        <w:spacing w:before="1"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</w:pPr>
      <w:bookmarkStart w:id="0" w:name="_GoBack"/>
      <w:bookmarkEnd w:id="0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 xml:space="preserve">МКДОУ «Детский сад с. </w:t>
      </w:r>
      <w:proofErr w:type="spellStart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>Краснопартизанск</w:t>
      </w:r>
      <w:proofErr w:type="spellEnd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>»</w:t>
      </w:r>
    </w:p>
    <w:p w:rsidR="0066524A" w:rsidRPr="00842D34" w:rsidRDefault="0066524A" w:rsidP="00842D3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</w:pPr>
      <w:proofErr w:type="spellStart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>Сергокалинского</w:t>
      </w:r>
      <w:proofErr w:type="spellEnd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 xml:space="preserve">  района</w:t>
      </w:r>
      <w:proofErr w:type="gramStart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 xml:space="preserve">  .</w:t>
      </w:r>
      <w:proofErr w:type="gramEnd"/>
      <w:r w:rsidRPr="00842D34">
        <w:rPr>
          <w:rFonts w:ascii="Times New Roman" w:eastAsia="Times New Roman" w:hAnsi="Times New Roman" w:cs="Times New Roman"/>
          <w:b/>
          <w:color w:val="260B97"/>
          <w:sz w:val="40"/>
          <w:szCs w:val="28"/>
        </w:rPr>
        <w:t xml:space="preserve">  РД</w:t>
      </w:r>
    </w:p>
    <w:p w:rsidR="0066524A" w:rsidRPr="00620FAC" w:rsidRDefault="0066524A" w:rsidP="00842D34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6524A" w:rsidRDefault="0066524A" w:rsidP="00842D34">
      <w:pPr>
        <w:spacing w:after="0" w:line="28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</w:p>
    <w:p w:rsidR="0066524A" w:rsidRPr="0066524A" w:rsidRDefault="0066524A" w:rsidP="00842D34">
      <w:pPr>
        <w:spacing w:after="0" w:line="28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44"/>
          <w:lang w:eastAsia="ru-RU"/>
        </w:rPr>
      </w:pPr>
    </w:p>
    <w:p w:rsidR="00842D34" w:rsidRDefault="00842D34" w:rsidP="00842D34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sz w:val="40"/>
        </w:rPr>
      </w:pPr>
    </w:p>
    <w:p w:rsidR="0066524A" w:rsidRDefault="0066524A" w:rsidP="00842D34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color w:val="000099"/>
          <w:sz w:val="40"/>
        </w:rPr>
      </w:pPr>
      <w:r w:rsidRPr="00842D34">
        <w:rPr>
          <w:rStyle w:val="a5"/>
          <w:rFonts w:ascii="Times New Roman" w:hAnsi="Times New Roman" w:cs="Times New Roman"/>
          <w:b/>
          <w:i w:val="0"/>
          <w:color w:val="000099"/>
          <w:sz w:val="40"/>
        </w:rPr>
        <w:t>ПОЛОЖЕНИЕ</w:t>
      </w:r>
    </w:p>
    <w:p w:rsidR="00842D34" w:rsidRP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b/>
          <w:i w:val="0"/>
          <w:color w:val="000099"/>
          <w:sz w:val="40"/>
        </w:rPr>
      </w:pPr>
    </w:p>
    <w:p w:rsidR="0066524A" w:rsidRPr="0066524A" w:rsidRDefault="0066524A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66524A" w:rsidRPr="00842D34" w:rsidRDefault="0066524A" w:rsidP="0066524A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color w:val="000099"/>
          <w:sz w:val="36"/>
        </w:rPr>
      </w:pPr>
      <w:r w:rsidRPr="00842D34">
        <w:rPr>
          <w:rStyle w:val="a5"/>
          <w:rFonts w:ascii="Times New Roman" w:hAnsi="Times New Roman" w:cs="Times New Roman"/>
          <w:b/>
          <w:i w:val="0"/>
          <w:color w:val="000099"/>
          <w:sz w:val="36"/>
        </w:rPr>
        <w:t>о работе уполномоченного (доверенного) лица по охране труда</w:t>
      </w:r>
    </w:p>
    <w:p w:rsidR="0066524A" w:rsidRPr="00842D34" w:rsidRDefault="0066524A" w:rsidP="0066524A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color w:val="000099"/>
          <w:sz w:val="36"/>
        </w:rPr>
      </w:pPr>
    </w:p>
    <w:p w:rsidR="0066524A" w:rsidRPr="00842D34" w:rsidRDefault="0066524A" w:rsidP="0066524A">
      <w:pPr>
        <w:pStyle w:val="a4"/>
        <w:jc w:val="center"/>
        <w:rPr>
          <w:rStyle w:val="a5"/>
          <w:rFonts w:ascii="Times New Roman" w:hAnsi="Times New Roman" w:cs="Times New Roman"/>
          <w:b/>
          <w:i w:val="0"/>
          <w:color w:val="000099"/>
          <w:sz w:val="32"/>
        </w:rPr>
      </w:pPr>
      <w:r w:rsidRPr="00842D34">
        <w:rPr>
          <w:rStyle w:val="a5"/>
          <w:rFonts w:ascii="Times New Roman" w:hAnsi="Times New Roman" w:cs="Times New Roman"/>
          <w:b/>
          <w:i w:val="0"/>
          <w:color w:val="000099"/>
          <w:sz w:val="36"/>
        </w:rPr>
        <w:t>профсоюза или трудового коллектива</w:t>
      </w:r>
    </w:p>
    <w:p w:rsidR="0066524A" w:rsidRPr="00842D34" w:rsidRDefault="0066524A" w:rsidP="0066524A">
      <w:pPr>
        <w:pStyle w:val="a4"/>
        <w:jc w:val="both"/>
        <w:rPr>
          <w:rStyle w:val="a5"/>
          <w:rFonts w:ascii="Times New Roman" w:hAnsi="Times New Roman" w:cs="Times New Roman"/>
          <w:i w:val="0"/>
          <w:sz w:val="28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6931025" cy="1741998"/>
            <wp:effectExtent l="0" t="0" r="3175" b="0"/>
            <wp:docPr id="3" name="Рисунок 3" descr="C:\Users\User\Desktop\19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92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74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Default="00842D34" w:rsidP="0066524A">
      <w:pPr>
        <w:pStyle w:val="a4"/>
        <w:jc w:val="both"/>
        <w:rPr>
          <w:rStyle w:val="a5"/>
          <w:rFonts w:ascii="Times New Roman" w:hAnsi="Times New Roman" w:cs="Times New Roman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sz w:val="24"/>
        </w:rPr>
      </w:pPr>
      <w:r w:rsidRPr="00842D34">
        <w:rPr>
          <w:rStyle w:val="a5"/>
          <w:b/>
          <w:i w:val="0"/>
          <w:sz w:val="24"/>
        </w:rPr>
        <w:lastRenderedPageBreak/>
        <w:t>Настоящее Положение разработано в соответствии со статьей 22 закона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sz w:val="24"/>
        </w:rPr>
      </w:pPr>
      <w:r w:rsidRPr="00842D34">
        <w:rPr>
          <w:rStyle w:val="a5"/>
          <w:b/>
          <w:i w:val="0"/>
          <w:sz w:val="24"/>
        </w:rPr>
        <w:t>«Об основах охраны труда в Российской Федерации» для оказания помощи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sz w:val="24"/>
        </w:rPr>
      </w:pPr>
      <w:r w:rsidRPr="00842D34">
        <w:rPr>
          <w:rStyle w:val="a5"/>
          <w:b/>
          <w:i w:val="0"/>
          <w:sz w:val="24"/>
        </w:rPr>
        <w:t>трудовым коллективам, их представительным органам и администрации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sz w:val="24"/>
        </w:rPr>
      </w:pPr>
      <w:r w:rsidRPr="00842D34">
        <w:rPr>
          <w:rStyle w:val="a5"/>
          <w:b/>
          <w:i w:val="0"/>
          <w:sz w:val="24"/>
        </w:rPr>
        <w:t xml:space="preserve">образовательного учреждения в организации общественного контроля </w:t>
      </w:r>
      <w:proofErr w:type="gramStart"/>
      <w:r w:rsidRPr="00842D34">
        <w:rPr>
          <w:rStyle w:val="a5"/>
          <w:b/>
          <w:i w:val="0"/>
          <w:sz w:val="24"/>
        </w:rPr>
        <w:t>за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sz w:val="24"/>
        </w:rPr>
      </w:pPr>
      <w:r w:rsidRPr="00842D34">
        <w:rPr>
          <w:rStyle w:val="a5"/>
          <w:b/>
          <w:i w:val="0"/>
          <w:sz w:val="24"/>
        </w:rPr>
        <w:t>охраной труда со стороны уполномоченных (доверенных) лиц по охране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sz w:val="24"/>
        </w:rPr>
      </w:pPr>
      <w:r w:rsidRPr="00842D34">
        <w:rPr>
          <w:rStyle w:val="a5"/>
          <w:b/>
          <w:i w:val="0"/>
          <w:sz w:val="24"/>
        </w:rPr>
        <w:t>труда профессионального союза или трудового коллектива.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color w:val="000099"/>
        </w:rPr>
      </w:pPr>
      <w:r w:rsidRPr="00842D34">
        <w:rPr>
          <w:rStyle w:val="a5"/>
          <w:b/>
          <w:i w:val="0"/>
          <w:color w:val="000099"/>
        </w:rPr>
        <w:t>1. Общие положения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1.1 Уполномоченные (доверенные) лица по охране труда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профессионального союза или трудового коллектива избираются </w:t>
      </w:r>
      <w:proofErr w:type="gramStart"/>
      <w:r w:rsidRPr="00842D34">
        <w:rPr>
          <w:rStyle w:val="a5"/>
          <w:i w:val="0"/>
        </w:rPr>
        <w:t>для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организации общественного </w:t>
      </w:r>
      <w:proofErr w:type="gramStart"/>
      <w:r w:rsidRPr="00842D34">
        <w:rPr>
          <w:rStyle w:val="a5"/>
          <w:i w:val="0"/>
        </w:rPr>
        <w:t>контроля за</w:t>
      </w:r>
      <w:proofErr w:type="gramEnd"/>
      <w:r w:rsidRPr="00842D34">
        <w:rPr>
          <w:rStyle w:val="a5"/>
          <w:i w:val="0"/>
        </w:rPr>
        <w:t xml:space="preserve"> соблюдением законных прав 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интересов работников в области охраны труда в </w:t>
      </w:r>
      <w:proofErr w:type="gramStart"/>
      <w:r w:rsidRPr="00842D34">
        <w:rPr>
          <w:rStyle w:val="a5"/>
          <w:i w:val="0"/>
        </w:rPr>
        <w:t>образовательном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учреждении</w:t>
      </w:r>
      <w:proofErr w:type="gramEnd"/>
      <w:r w:rsidRPr="00842D34">
        <w:rPr>
          <w:rStyle w:val="a5"/>
          <w:i w:val="0"/>
        </w:rPr>
        <w:t>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1.2</w:t>
      </w:r>
      <w:proofErr w:type="gramStart"/>
      <w:r w:rsidRPr="00842D34">
        <w:rPr>
          <w:rStyle w:val="a5"/>
          <w:i w:val="0"/>
        </w:rPr>
        <w:t xml:space="preserve"> В</w:t>
      </w:r>
      <w:proofErr w:type="gramEnd"/>
      <w:r w:rsidRPr="00842D34">
        <w:rPr>
          <w:rStyle w:val="a5"/>
          <w:i w:val="0"/>
        </w:rPr>
        <w:t xml:space="preserve"> зависимости от конкретных условий в образовательном учреждении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может быть избрано несколько уполномоченных. Численность, порядок их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избрания и срок полномочий могут быть оговорены в </w:t>
      </w:r>
      <w:proofErr w:type="gramStart"/>
      <w:r w:rsidRPr="00842D34">
        <w:rPr>
          <w:rStyle w:val="a5"/>
          <w:i w:val="0"/>
        </w:rPr>
        <w:t>коллективном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договоре</w:t>
      </w:r>
      <w:proofErr w:type="gramEnd"/>
      <w:r w:rsidRPr="00842D34">
        <w:rPr>
          <w:rStyle w:val="a5"/>
          <w:i w:val="0"/>
        </w:rPr>
        <w:t>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1.3 Выборы уполномоченного проводятся на общем собрании трудового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коллектива на срок не менее двух лет. Уполномоченный может быть также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избран</w:t>
      </w:r>
      <w:proofErr w:type="gramEnd"/>
      <w:r w:rsidRPr="00842D34">
        <w:rPr>
          <w:rStyle w:val="a5"/>
          <w:i w:val="0"/>
        </w:rPr>
        <w:t xml:space="preserve"> из числа специалистов, не работающих в данном образовательном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учреждении (по согласованию с руководителем образовательного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учреждения). Не рекомендуется избирать уполномоченными работников,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которые по занимаемой должности несут ответственность за состояние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охраны труда в учреждении.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1.4 Уполномоченный входит в состав комитета (комиссии) по охране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труда в учреждении.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1.5 Уполномоченный организует свою работу во взаимодействии </w:t>
      </w:r>
      <w:proofErr w:type="gramStart"/>
      <w:r w:rsidRPr="00842D34">
        <w:rPr>
          <w:rStyle w:val="a5"/>
          <w:i w:val="0"/>
        </w:rPr>
        <w:t>с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руководителем учреждения, выборными профсоюзными органами, </w:t>
      </w:r>
      <w:proofErr w:type="gramStart"/>
      <w:r w:rsidRPr="00842D34">
        <w:rPr>
          <w:rStyle w:val="a5"/>
          <w:i w:val="0"/>
        </w:rPr>
        <w:t>со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службой охраны труда учреждения, с государственными органами надзора </w:t>
      </w:r>
      <w:proofErr w:type="gramStart"/>
      <w:r w:rsidRPr="00842D34">
        <w:rPr>
          <w:rStyle w:val="a5"/>
          <w:i w:val="0"/>
        </w:rPr>
        <w:t>за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охраной труда и инспекцией профсоюзов.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1.6 Уполномоченный в своей деятельности должен руководствоваться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Кодексом законов о труде Российской Федерации, </w:t>
      </w:r>
      <w:proofErr w:type="gramStart"/>
      <w:r w:rsidRPr="00842D34">
        <w:rPr>
          <w:rStyle w:val="a5"/>
          <w:i w:val="0"/>
        </w:rPr>
        <w:t>законодательными</w:t>
      </w:r>
      <w:proofErr w:type="gramEnd"/>
      <w:r w:rsidRPr="00842D34">
        <w:rPr>
          <w:rStyle w:val="a5"/>
          <w:i w:val="0"/>
        </w:rPr>
        <w:t xml:space="preserve"> и иной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нормативно-технической документацией учреждения.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1.7 Уполномоченный периодически отчитывается на общем собрании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трудового коллектива, избравшего его, и может быть отозван до истечения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срока действия его полномочий по решению избравшего его органа, если он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не выполняет возложенных на него функций или не проявляет </w:t>
      </w:r>
      <w:proofErr w:type="gramStart"/>
      <w:r w:rsidRPr="00842D34">
        <w:rPr>
          <w:rStyle w:val="a5"/>
          <w:i w:val="0"/>
        </w:rPr>
        <w:t>необходимой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требовательности по защите прав работников по охране труда.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</w:rPr>
      </w:pPr>
      <w:r w:rsidRPr="00842D34">
        <w:rPr>
          <w:rStyle w:val="a5"/>
          <w:b/>
          <w:i w:val="0"/>
          <w:color w:val="000099"/>
        </w:rPr>
        <w:t>2. Основные задачи уполномоченного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2.1 Содействие созданию в учреждении здоровых и безопасных условий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труда. Осуществление </w:t>
      </w:r>
      <w:proofErr w:type="gramStart"/>
      <w:r w:rsidRPr="00842D34">
        <w:rPr>
          <w:rStyle w:val="a5"/>
          <w:i w:val="0"/>
        </w:rPr>
        <w:t>контроля за</w:t>
      </w:r>
      <w:proofErr w:type="gramEnd"/>
      <w:r w:rsidRPr="00842D34">
        <w:rPr>
          <w:rStyle w:val="a5"/>
          <w:i w:val="0"/>
        </w:rPr>
        <w:t xml:space="preserve"> состоянием охраны труда в учреждении 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за соблюдением законных прав и интересов работников в области охраны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труда.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2.2 Представление интересов работников </w:t>
      </w:r>
      <w:proofErr w:type="gramStart"/>
      <w:r w:rsidRPr="00842D34">
        <w:rPr>
          <w:rStyle w:val="a5"/>
          <w:i w:val="0"/>
        </w:rPr>
        <w:t>в</w:t>
      </w:r>
      <w:proofErr w:type="gramEnd"/>
      <w:r w:rsidRPr="00842D34">
        <w:rPr>
          <w:rStyle w:val="a5"/>
          <w:i w:val="0"/>
        </w:rPr>
        <w:t xml:space="preserve"> государственных 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общественных </w:t>
      </w:r>
      <w:proofErr w:type="gramStart"/>
      <w:r w:rsidRPr="00842D34">
        <w:rPr>
          <w:rStyle w:val="a5"/>
          <w:i w:val="0"/>
        </w:rPr>
        <w:t>организациях</w:t>
      </w:r>
      <w:proofErr w:type="gramEnd"/>
      <w:r w:rsidRPr="00842D34">
        <w:rPr>
          <w:rStyle w:val="a5"/>
          <w:i w:val="0"/>
        </w:rPr>
        <w:t xml:space="preserve"> при рассмотрении трудовых споров, связанных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 применением законодательства об охране труда, выполнение работодателем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обязательств, установленных коллективным договором или соглашением </w:t>
      </w:r>
      <w:proofErr w:type="gramStart"/>
      <w:r w:rsidRPr="00842D34">
        <w:rPr>
          <w:rStyle w:val="a5"/>
          <w:i w:val="0"/>
        </w:rPr>
        <w:t>по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охране труда.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2.3 Консультирование работников по вопросам охраны труда, оказание им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помощи по защите их прав на охрану труда.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color w:val="000099"/>
        </w:rPr>
      </w:pPr>
      <w:r w:rsidRPr="00842D34">
        <w:rPr>
          <w:rStyle w:val="a5"/>
          <w:b/>
          <w:i w:val="0"/>
          <w:color w:val="000099"/>
        </w:rPr>
        <w:t>3. Функции уполномоченного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3.1 Осуществление </w:t>
      </w:r>
      <w:proofErr w:type="gramStart"/>
      <w:r w:rsidRPr="00842D34">
        <w:rPr>
          <w:rStyle w:val="a5"/>
          <w:i w:val="0"/>
        </w:rPr>
        <w:t>контроля за</w:t>
      </w:r>
      <w:proofErr w:type="gramEnd"/>
      <w:r w:rsidRPr="00842D34">
        <w:rPr>
          <w:rStyle w:val="a5"/>
          <w:i w:val="0"/>
        </w:rPr>
        <w:t xml:space="preserve"> соблюдением руководителем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образовательного учреждения законодательных и других нормативных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правовых актов об охране труда, состоянием охраны труда,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lastRenderedPageBreak/>
        <w:t xml:space="preserve">включая </w:t>
      </w:r>
      <w:proofErr w:type="gramStart"/>
      <w:r w:rsidRPr="00842D34">
        <w:rPr>
          <w:rStyle w:val="a5"/>
          <w:i w:val="0"/>
        </w:rPr>
        <w:t>контроль за</w:t>
      </w:r>
      <w:proofErr w:type="gramEnd"/>
      <w:r w:rsidRPr="00842D34">
        <w:rPr>
          <w:rStyle w:val="a5"/>
          <w:i w:val="0"/>
        </w:rPr>
        <w:t xml:space="preserve"> выполнением со сторон</w:t>
      </w:r>
      <w:r>
        <w:rPr>
          <w:rStyle w:val="a5"/>
          <w:i w:val="0"/>
        </w:rPr>
        <w:t xml:space="preserve">ы работников их обязанностей </w:t>
      </w:r>
      <w:proofErr w:type="spellStart"/>
      <w:r>
        <w:rPr>
          <w:rStyle w:val="a5"/>
          <w:i w:val="0"/>
        </w:rPr>
        <w:t>по</w:t>
      </w:r>
      <w:r w:rsidRPr="00842D34">
        <w:rPr>
          <w:rStyle w:val="a5"/>
          <w:i w:val="0"/>
        </w:rPr>
        <w:t>обеспечению</w:t>
      </w:r>
      <w:proofErr w:type="spellEnd"/>
      <w:r w:rsidRPr="00842D34">
        <w:rPr>
          <w:rStyle w:val="a5"/>
          <w:i w:val="0"/>
        </w:rPr>
        <w:t xml:space="preserve"> охраны труда, то есть: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- соблюдением работниками норм, прави</w:t>
      </w:r>
      <w:r>
        <w:rPr>
          <w:rStyle w:val="a5"/>
          <w:i w:val="0"/>
        </w:rPr>
        <w:t>л и инструкций по охране труда;</w:t>
      </w:r>
      <w:r w:rsidRPr="00842D34">
        <w:rPr>
          <w:rStyle w:val="a5"/>
          <w:i w:val="0"/>
        </w:rPr>
        <w:t xml:space="preserve"> правильностью применения ими средств коллективной и индивидуальной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защиты (использованием специальной одежды, специальной обуви и других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средств индивидуальной защиты по назначению и содержанию их в чистоте 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порядке</w:t>
      </w:r>
      <w:proofErr w:type="gramEnd"/>
      <w:r w:rsidRPr="00842D34">
        <w:rPr>
          <w:rStyle w:val="a5"/>
          <w:i w:val="0"/>
        </w:rPr>
        <w:t>).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3.2 Участие в работе комиссий (в качестве представителя работников) </w:t>
      </w:r>
      <w:proofErr w:type="gramStart"/>
      <w:r w:rsidRPr="00842D34">
        <w:rPr>
          <w:rStyle w:val="a5"/>
          <w:i w:val="0"/>
        </w:rPr>
        <w:t>по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проведению проверок и обследований </w:t>
      </w:r>
      <w:proofErr w:type="gramStart"/>
      <w:r w:rsidRPr="00842D34">
        <w:rPr>
          <w:rStyle w:val="a5"/>
          <w:i w:val="0"/>
        </w:rPr>
        <w:t>технического</w:t>
      </w:r>
      <w:proofErr w:type="gramEnd"/>
      <w:r w:rsidRPr="00842D34">
        <w:rPr>
          <w:rStyle w:val="a5"/>
          <w:i w:val="0"/>
        </w:rPr>
        <w:t xml:space="preserve"> состоянии зданий,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сооружений, оборудования, машин и механизмов на соответствие их нормам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и правилам по охране труда, эффективности работы вентиляционных систем,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санитарно-технических устройств и санитарно-бытовых помещений, средств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коллективной и индивидуальной защиты работников и разработке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мероприятий по устранению выявленных недостатков.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3.3 Участие в разработке мероприятий по предупреждению несчастных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случаев на производстве и профессиональных заболеваний, улучшению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условий труда работников.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3.4 Осуществление </w:t>
      </w:r>
      <w:proofErr w:type="gramStart"/>
      <w:r w:rsidRPr="00842D34">
        <w:rPr>
          <w:rStyle w:val="a5"/>
          <w:i w:val="0"/>
        </w:rPr>
        <w:t>контроля за</w:t>
      </w:r>
      <w:proofErr w:type="gramEnd"/>
      <w:r w:rsidRPr="00842D34">
        <w:rPr>
          <w:rStyle w:val="a5"/>
          <w:i w:val="0"/>
        </w:rPr>
        <w:t xml:space="preserve"> своевременным сообщением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руководителем образовательного учреждения о происшедшем несчастном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случае</w:t>
      </w:r>
      <w:proofErr w:type="gramEnd"/>
      <w:r w:rsidRPr="00842D34">
        <w:rPr>
          <w:rStyle w:val="a5"/>
          <w:i w:val="0"/>
        </w:rPr>
        <w:t xml:space="preserve"> на производстве, соблюдением норм рабочего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времени и времени отдыха, предоставлении компенсаций и льгот </w:t>
      </w:r>
      <w:proofErr w:type="gramStart"/>
      <w:r w:rsidRPr="00842D34">
        <w:rPr>
          <w:rStyle w:val="a5"/>
          <w:i w:val="0"/>
        </w:rPr>
        <w:t>за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тяжелые работы и работы с вредными или опасными условиями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spellStart"/>
      <w:r w:rsidRPr="00842D34">
        <w:rPr>
          <w:rStyle w:val="a5"/>
          <w:i w:val="0"/>
        </w:rPr>
        <w:t>ФУДа</w:t>
      </w:r>
      <w:proofErr w:type="spellEnd"/>
      <w:r w:rsidRPr="00842D34">
        <w:rPr>
          <w:rStyle w:val="a5"/>
          <w:i w:val="0"/>
        </w:rPr>
        <w:t>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3.5 Участие в организации первой помощи (а после соответствующего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обучения - оказание первой помощи) пострадавшему от несчастного случая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на производстве.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3.6</w:t>
      </w:r>
      <w:proofErr w:type="gramStart"/>
      <w:r w:rsidRPr="00842D34">
        <w:rPr>
          <w:rStyle w:val="a5"/>
          <w:i w:val="0"/>
        </w:rPr>
        <w:t xml:space="preserve"> П</w:t>
      </w:r>
      <w:proofErr w:type="gramEnd"/>
      <w:r w:rsidRPr="00842D34">
        <w:rPr>
          <w:rStyle w:val="a5"/>
          <w:i w:val="0"/>
        </w:rPr>
        <w:t>о поручению профсоюзного органа - участие в расследовании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несчастных случаев на производстве.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3.7 Информирование работников образовательного учреждения 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выявленных </w:t>
      </w:r>
      <w:proofErr w:type="gramStart"/>
      <w:r w:rsidRPr="00842D34">
        <w:rPr>
          <w:rStyle w:val="a5"/>
          <w:i w:val="0"/>
        </w:rPr>
        <w:t>нарушениях</w:t>
      </w:r>
      <w:proofErr w:type="gramEnd"/>
      <w:r w:rsidRPr="00842D34">
        <w:rPr>
          <w:rStyle w:val="a5"/>
          <w:i w:val="0"/>
        </w:rPr>
        <w:t xml:space="preserve"> требований безопасности при ведении работ,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состоянии</w:t>
      </w:r>
      <w:proofErr w:type="gramEnd"/>
      <w:r w:rsidRPr="00842D34">
        <w:rPr>
          <w:rStyle w:val="a5"/>
          <w:i w:val="0"/>
        </w:rPr>
        <w:t xml:space="preserve"> условий и охраны труда в учреждении, проведение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разъяснительной работы в трудовом коллективе по вопросам охраны труда.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</w:rPr>
      </w:pPr>
      <w:r w:rsidRPr="00842D34">
        <w:rPr>
          <w:rStyle w:val="a5"/>
          <w:b/>
          <w:i w:val="0"/>
          <w:color w:val="000099"/>
        </w:rPr>
        <w:t>4. Права уполномоченного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4.1</w:t>
      </w:r>
      <w:proofErr w:type="gramStart"/>
      <w:r w:rsidRPr="00842D34">
        <w:rPr>
          <w:rStyle w:val="a5"/>
          <w:i w:val="0"/>
        </w:rPr>
        <w:t xml:space="preserve"> К</w:t>
      </w:r>
      <w:proofErr w:type="gramEnd"/>
      <w:r w:rsidRPr="00842D34">
        <w:rPr>
          <w:rStyle w:val="a5"/>
          <w:i w:val="0"/>
        </w:rPr>
        <w:t>онтролировать соблюдение законодательных и других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нормативных правовых актов об охране труда.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4.2</w:t>
      </w:r>
      <w:proofErr w:type="gramStart"/>
      <w:r w:rsidRPr="00842D34">
        <w:rPr>
          <w:rStyle w:val="a5"/>
          <w:i w:val="0"/>
        </w:rPr>
        <w:t xml:space="preserve"> П</w:t>
      </w:r>
      <w:proofErr w:type="gramEnd"/>
      <w:r w:rsidRPr="00842D34">
        <w:rPr>
          <w:rStyle w:val="a5"/>
          <w:i w:val="0"/>
        </w:rPr>
        <w:t>роверять выполнение мероприятий по охране труда,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предусмотренных</w:t>
      </w:r>
      <w:proofErr w:type="gramEnd"/>
      <w:r w:rsidRPr="00842D34">
        <w:rPr>
          <w:rStyle w:val="a5"/>
          <w:i w:val="0"/>
        </w:rPr>
        <w:t xml:space="preserve"> коллективным договором, соглашением, результатами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расследования несчастного случая.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4.3</w:t>
      </w:r>
      <w:proofErr w:type="gramStart"/>
      <w:r w:rsidRPr="00842D34">
        <w:rPr>
          <w:rStyle w:val="a5"/>
          <w:i w:val="0"/>
        </w:rPr>
        <w:t xml:space="preserve"> П</w:t>
      </w:r>
      <w:proofErr w:type="gramEnd"/>
      <w:r w:rsidRPr="00842D34">
        <w:rPr>
          <w:rStyle w:val="a5"/>
          <w:i w:val="0"/>
        </w:rPr>
        <w:t>ринимать участие в работе комиссий по испытаниям и приемке в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эксплуатацию сре</w:t>
      </w:r>
      <w:proofErr w:type="gramStart"/>
      <w:r w:rsidRPr="00842D34">
        <w:rPr>
          <w:rStyle w:val="a5"/>
          <w:i w:val="0"/>
        </w:rPr>
        <w:t>дств тр</w:t>
      </w:r>
      <w:proofErr w:type="gramEnd"/>
      <w:r w:rsidRPr="00842D34">
        <w:rPr>
          <w:rStyle w:val="a5"/>
          <w:i w:val="0"/>
        </w:rPr>
        <w:t>уда.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4.4</w:t>
      </w:r>
      <w:proofErr w:type="gramStart"/>
      <w:r w:rsidRPr="00842D34">
        <w:rPr>
          <w:rStyle w:val="a5"/>
          <w:i w:val="0"/>
        </w:rPr>
        <w:t xml:space="preserve"> П</w:t>
      </w:r>
      <w:proofErr w:type="gramEnd"/>
      <w:r w:rsidRPr="00842D34">
        <w:rPr>
          <w:rStyle w:val="a5"/>
          <w:i w:val="0"/>
        </w:rPr>
        <w:t>олучать информацию от руководителя образовательного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учреждения о состоянии условий и охраны труда, происшедшем несчастном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случае</w:t>
      </w:r>
      <w:proofErr w:type="gramEnd"/>
      <w:r w:rsidRPr="00842D34">
        <w:rPr>
          <w:rStyle w:val="a5"/>
          <w:i w:val="0"/>
        </w:rPr>
        <w:t xml:space="preserve"> на производстве.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4.5</w:t>
      </w:r>
      <w:proofErr w:type="gramStart"/>
      <w:r w:rsidRPr="00842D34">
        <w:rPr>
          <w:rStyle w:val="a5"/>
          <w:i w:val="0"/>
        </w:rPr>
        <w:t xml:space="preserve"> П</w:t>
      </w:r>
      <w:proofErr w:type="gramEnd"/>
      <w:r w:rsidRPr="00842D34">
        <w:rPr>
          <w:rStyle w:val="a5"/>
          <w:i w:val="0"/>
        </w:rPr>
        <w:t>редъявлять требования к должностным лицам о приостановке работ в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случаях</w:t>
      </w:r>
      <w:proofErr w:type="gramEnd"/>
      <w:r w:rsidRPr="00842D34">
        <w:rPr>
          <w:rStyle w:val="a5"/>
          <w:i w:val="0"/>
        </w:rPr>
        <w:t xml:space="preserve"> непосредственной угрозы жизни и здоровья работников.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4.6</w:t>
      </w:r>
      <w:proofErr w:type="gramStart"/>
      <w:r w:rsidRPr="00842D34">
        <w:rPr>
          <w:rStyle w:val="a5"/>
          <w:i w:val="0"/>
        </w:rPr>
        <w:t xml:space="preserve"> В</w:t>
      </w:r>
      <w:proofErr w:type="gramEnd"/>
      <w:r w:rsidRPr="00842D34">
        <w:rPr>
          <w:rStyle w:val="a5"/>
          <w:i w:val="0"/>
        </w:rPr>
        <w:t>ыдавать руководителям подразделений образовательного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учреждения обязательные к рассмотрению представления об устранении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выявленных нарушений законодательных или иных правовых актов </w:t>
      </w:r>
      <w:proofErr w:type="gramStart"/>
      <w:r w:rsidRPr="00842D34">
        <w:rPr>
          <w:rStyle w:val="a5"/>
          <w:i w:val="0"/>
        </w:rPr>
        <w:t>по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охране труда.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4.7</w:t>
      </w:r>
      <w:proofErr w:type="gramStart"/>
      <w:r w:rsidRPr="00842D34">
        <w:rPr>
          <w:rStyle w:val="a5"/>
          <w:i w:val="0"/>
        </w:rPr>
        <w:t xml:space="preserve"> О</w:t>
      </w:r>
      <w:proofErr w:type="gramEnd"/>
      <w:r w:rsidRPr="00842D34">
        <w:rPr>
          <w:rStyle w:val="a5"/>
          <w:i w:val="0"/>
        </w:rPr>
        <w:t>бращаться в соответствующие органы с предложением 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привлечении</w:t>
      </w:r>
      <w:proofErr w:type="gramEnd"/>
      <w:r w:rsidRPr="00842D34">
        <w:rPr>
          <w:rStyle w:val="a5"/>
          <w:i w:val="0"/>
        </w:rPr>
        <w:t xml:space="preserve"> к ответственности должностных лиц, виновных в нарушении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нормативных требований по охране труда, </w:t>
      </w:r>
      <w:proofErr w:type="gramStart"/>
      <w:r w:rsidRPr="00842D34">
        <w:rPr>
          <w:rStyle w:val="a5"/>
          <w:i w:val="0"/>
        </w:rPr>
        <w:t>закрытии</w:t>
      </w:r>
      <w:proofErr w:type="gramEnd"/>
      <w:r w:rsidRPr="00842D34">
        <w:rPr>
          <w:rStyle w:val="a5"/>
          <w:i w:val="0"/>
        </w:rPr>
        <w:t xml:space="preserve"> фактов несчастных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случаев на производстве.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4.8</w:t>
      </w:r>
      <w:proofErr w:type="gramStart"/>
      <w:r w:rsidRPr="00842D34">
        <w:rPr>
          <w:rStyle w:val="a5"/>
          <w:i w:val="0"/>
        </w:rPr>
        <w:t xml:space="preserve"> П</w:t>
      </w:r>
      <w:proofErr w:type="gramEnd"/>
      <w:r w:rsidRPr="00842D34">
        <w:rPr>
          <w:rStyle w:val="a5"/>
          <w:i w:val="0"/>
        </w:rPr>
        <w:t>ринимать участие в рассмотрении трудовых споров, связанных с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изменением условий труда, нарушением законодательства об охране труда,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обязательств, установленных коллективным договором или соглашением </w:t>
      </w:r>
      <w:proofErr w:type="gramStart"/>
      <w:r w:rsidRPr="00842D34">
        <w:rPr>
          <w:rStyle w:val="a5"/>
          <w:i w:val="0"/>
        </w:rPr>
        <w:t>по</w:t>
      </w:r>
      <w:proofErr w:type="gramEnd"/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охране труда.</w:t>
      </w:r>
    </w:p>
    <w:p w:rsidR="00842D34" w:rsidRPr="00842D34" w:rsidRDefault="00842D34" w:rsidP="00F86347">
      <w:pPr>
        <w:pStyle w:val="a4"/>
        <w:jc w:val="both"/>
        <w:rPr>
          <w:rStyle w:val="a5"/>
          <w:b/>
          <w:i w:val="0"/>
          <w:color w:val="000099"/>
        </w:rPr>
      </w:pPr>
      <w:r w:rsidRPr="00842D34">
        <w:rPr>
          <w:rStyle w:val="a5"/>
          <w:b/>
          <w:i w:val="0"/>
          <w:color w:val="000099"/>
        </w:rPr>
        <w:t>5. Гарантии нрав деятельности уполномоченного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lastRenderedPageBreak/>
        <w:t>5.1 Руководитель образовательного учреждения обязан создавать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 xml:space="preserve">необходимые </w:t>
      </w:r>
      <w:proofErr w:type="gramStart"/>
      <w:r w:rsidRPr="00842D34">
        <w:rPr>
          <w:rStyle w:val="a5"/>
          <w:i w:val="0"/>
        </w:rPr>
        <w:t>условия</w:t>
      </w:r>
      <w:proofErr w:type="gramEnd"/>
      <w:r w:rsidRPr="00842D34">
        <w:rPr>
          <w:rStyle w:val="a5"/>
          <w:i w:val="0"/>
        </w:rPr>
        <w:t xml:space="preserve"> для работы уполномоченного, обеспечивать его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правилами, инструкциями, другими нормативными и справочными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материалами по охране труда за счет средств учреждения.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5.2</w:t>
      </w:r>
      <w:proofErr w:type="gramStart"/>
      <w:r w:rsidRPr="00842D34">
        <w:rPr>
          <w:rStyle w:val="a5"/>
          <w:i w:val="0"/>
        </w:rPr>
        <w:t xml:space="preserve"> Д</w:t>
      </w:r>
      <w:proofErr w:type="gramEnd"/>
      <w:r w:rsidRPr="00842D34">
        <w:rPr>
          <w:rStyle w:val="a5"/>
          <w:i w:val="0"/>
        </w:rPr>
        <w:t>ля вновь избранного уполномоченного рекомендуется организовать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proofErr w:type="gramStart"/>
      <w:r w:rsidRPr="00842D34">
        <w:rPr>
          <w:rStyle w:val="a5"/>
          <w:i w:val="0"/>
        </w:rPr>
        <w:t>обучение по</w:t>
      </w:r>
      <w:proofErr w:type="gramEnd"/>
      <w:r w:rsidRPr="00842D34">
        <w:rPr>
          <w:rStyle w:val="a5"/>
          <w:i w:val="0"/>
        </w:rPr>
        <w:t xml:space="preserve"> специальной программе на курсах при территориальных органах</w:t>
      </w:r>
    </w:p>
    <w:p w:rsidR="00842D34" w:rsidRPr="00842D34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по труду за счет учреждения (с сохранением среднего заработка обучаемому).</w:t>
      </w:r>
    </w:p>
    <w:p w:rsidR="0066524A" w:rsidRPr="0066524A" w:rsidRDefault="00842D34" w:rsidP="00F86347">
      <w:pPr>
        <w:pStyle w:val="a4"/>
        <w:jc w:val="both"/>
        <w:rPr>
          <w:rStyle w:val="a5"/>
          <w:i w:val="0"/>
        </w:rPr>
      </w:pPr>
      <w:r w:rsidRPr="00842D34">
        <w:rPr>
          <w:rStyle w:val="a5"/>
          <w:i w:val="0"/>
        </w:rPr>
        <w:t>5.3 Уполномоченному выдается соответствующее удостоверение.</w:t>
      </w:r>
    </w:p>
    <w:p w:rsidR="0066524A" w:rsidRPr="0066524A" w:rsidRDefault="0066524A" w:rsidP="00F86347">
      <w:pPr>
        <w:pStyle w:val="a4"/>
        <w:jc w:val="both"/>
        <w:rPr>
          <w:rStyle w:val="a5"/>
          <w:i w:val="0"/>
        </w:rPr>
      </w:pPr>
    </w:p>
    <w:p w:rsidR="0066524A" w:rsidRPr="0066524A" w:rsidRDefault="0066524A" w:rsidP="00F86347">
      <w:pPr>
        <w:pStyle w:val="a4"/>
        <w:jc w:val="both"/>
        <w:rPr>
          <w:rStyle w:val="a5"/>
          <w:i w:val="0"/>
        </w:rPr>
      </w:pPr>
    </w:p>
    <w:p w:rsidR="0081049C" w:rsidRPr="0066524A" w:rsidRDefault="0081049C" w:rsidP="00F86347">
      <w:pPr>
        <w:pStyle w:val="a4"/>
        <w:jc w:val="both"/>
        <w:rPr>
          <w:rStyle w:val="a5"/>
          <w:i w:val="0"/>
        </w:rPr>
      </w:pPr>
    </w:p>
    <w:sectPr w:rsidR="0081049C" w:rsidRPr="0066524A" w:rsidSect="00332659">
      <w:pgSz w:w="11906" w:h="16838"/>
      <w:pgMar w:top="567" w:right="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5F"/>
    <w:rsid w:val="00332659"/>
    <w:rsid w:val="00523A9F"/>
    <w:rsid w:val="0066524A"/>
    <w:rsid w:val="006A76D8"/>
    <w:rsid w:val="0070515F"/>
    <w:rsid w:val="0079316D"/>
    <w:rsid w:val="0081049C"/>
    <w:rsid w:val="00842D34"/>
    <w:rsid w:val="00D74B78"/>
    <w:rsid w:val="00DC5B76"/>
    <w:rsid w:val="00E06A5D"/>
    <w:rsid w:val="00F86347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65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6524A"/>
    <w:pPr>
      <w:spacing w:after="0" w:line="240" w:lineRule="auto"/>
    </w:pPr>
  </w:style>
  <w:style w:type="character" w:styleId="a5">
    <w:name w:val="Emphasis"/>
    <w:basedOn w:val="a0"/>
    <w:uiPriority w:val="20"/>
    <w:qFormat/>
    <w:rsid w:val="00665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9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65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6524A"/>
    <w:pPr>
      <w:spacing w:after="0" w:line="240" w:lineRule="auto"/>
    </w:pPr>
  </w:style>
  <w:style w:type="character" w:styleId="a5">
    <w:name w:val="Emphasis"/>
    <w:basedOn w:val="a0"/>
    <w:uiPriority w:val="20"/>
    <w:qFormat/>
    <w:rsid w:val="00665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2022-10-17T21:14:00Z</cp:lastPrinted>
  <dcterms:created xsi:type="dcterms:W3CDTF">2022-10-11T20:15:00Z</dcterms:created>
  <dcterms:modified xsi:type="dcterms:W3CDTF">2022-10-17T21:19:00Z</dcterms:modified>
</cp:coreProperties>
</file>